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0309B22" w14:textId="094A5551" w:rsidR="00BB5E64" w:rsidRPr="00381D08" w:rsidRDefault="00E0396B" w:rsidP="00381D08">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81D08" w:rsidRPr="00381D08">
        <w:rPr>
          <w:rFonts w:ascii="Times New Roman" w:hAnsi="Times New Roman"/>
          <w:sz w:val="22"/>
          <w:szCs w:val="22"/>
        </w:rPr>
        <w:t xml:space="preserve">Contractor must comply with the Programme visibility rules available at: </w:t>
      </w:r>
      <w:hyperlink r:id="rId11" w:history="1">
        <w:r w:rsidR="00381D08" w:rsidRPr="00381D08">
          <w:rPr>
            <w:rStyle w:val="Hyperlink"/>
            <w:rFonts w:ascii="Times New Roman" w:hAnsi="Times New Roman"/>
            <w:sz w:val="22"/>
            <w:szCs w:val="22"/>
          </w:rPr>
          <w:t>https://romania-serbia.net/implementation/visibility/</w:t>
        </w:r>
      </w:hyperlink>
      <w:r w:rsidR="00381D08" w:rsidRPr="00381D08">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26825B49"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C90CE6">
        <w:rPr>
          <w:rFonts w:ascii="Times New Roman" w:hAnsi="Times New Roman"/>
          <w:sz w:val="22"/>
          <w:szCs w:val="22"/>
        </w:rPr>
        <w:t xml:space="preserve">The amount of the performance guarantee </w:t>
      </w:r>
      <w:r w:rsidR="005B0129" w:rsidRPr="00C90CE6">
        <w:rPr>
          <w:rFonts w:ascii="Times New Roman" w:hAnsi="Times New Roman"/>
          <w:sz w:val="22"/>
          <w:szCs w:val="22"/>
        </w:rPr>
        <w:t xml:space="preserve">shall </w:t>
      </w:r>
      <w:r w:rsidR="0047783A" w:rsidRPr="00C90CE6">
        <w:rPr>
          <w:rFonts w:ascii="Times New Roman" w:hAnsi="Times New Roman"/>
          <w:sz w:val="22"/>
          <w:szCs w:val="22"/>
        </w:rPr>
        <w:t>be 10</w:t>
      </w:r>
      <w:r w:rsidR="00D662AA" w:rsidRPr="00C90CE6">
        <w:rPr>
          <w:rFonts w:ascii="Times New Roman" w:hAnsi="Times New Roman"/>
          <w:sz w:val="22"/>
          <w:szCs w:val="22"/>
        </w:rPr>
        <w:t xml:space="preserve">% </w:t>
      </w:r>
      <w:r w:rsidR="0047783A" w:rsidRPr="00C90CE6">
        <w:rPr>
          <w:rFonts w:ascii="Times New Roman" w:hAnsi="Times New Roman"/>
          <w:sz w:val="22"/>
          <w:szCs w:val="22"/>
        </w:rPr>
        <w:t xml:space="preserve">of the </w:t>
      </w:r>
      <w:r w:rsidR="001E2362" w:rsidRPr="00C90CE6">
        <w:rPr>
          <w:rFonts w:ascii="Times New Roman" w:hAnsi="Times New Roman"/>
          <w:sz w:val="22"/>
          <w:szCs w:val="22"/>
        </w:rPr>
        <w:t xml:space="preserve">total </w:t>
      </w:r>
      <w:r w:rsidR="00B2529B" w:rsidRPr="00C90CE6">
        <w:rPr>
          <w:rFonts w:ascii="Times New Roman" w:hAnsi="Times New Roman"/>
          <w:sz w:val="22"/>
          <w:szCs w:val="22"/>
        </w:rPr>
        <w:t>c</w:t>
      </w:r>
      <w:r w:rsidR="0097513D" w:rsidRPr="00C90CE6">
        <w:rPr>
          <w:rFonts w:ascii="Times New Roman" w:hAnsi="Times New Roman"/>
          <w:sz w:val="22"/>
          <w:szCs w:val="22"/>
        </w:rPr>
        <w:t>ontract</w:t>
      </w:r>
      <w:r w:rsidR="0047783A" w:rsidRPr="00C90CE6">
        <w:rPr>
          <w:rFonts w:ascii="Times New Roman" w:hAnsi="Times New Roman"/>
          <w:sz w:val="22"/>
          <w:szCs w:val="22"/>
        </w:rPr>
        <w:t xml:space="preserve"> </w:t>
      </w:r>
      <w:r w:rsidR="001E2362" w:rsidRPr="00C90CE6">
        <w:rPr>
          <w:rFonts w:ascii="Times New Roman" w:hAnsi="Times New Roman"/>
          <w:sz w:val="22"/>
          <w:szCs w:val="22"/>
        </w:rPr>
        <w:t>price</w:t>
      </w:r>
      <w:r w:rsidR="00637C8F" w:rsidRPr="00C90CE6">
        <w:rPr>
          <w:rFonts w:ascii="Times New Roman" w:hAnsi="Times New Roman"/>
          <w:sz w:val="22"/>
          <w:szCs w:val="22"/>
        </w:rPr>
        <w:t>,</w:t>
      </w:r>
      <w:r w:rsidR="0047783A" w:rsidRPr="00C90CE6">
        <w:rPr>
          <w:rFonts w:ascii="Times New Roman" w:hAnsi="Times New Roman"/>
          <w:sz w:val="22"/>
          <w:szCs w:val="22"/>
        </w:rPr>
        <w:t xml:space="preserve"> </w:t>
      </w:r>
      <w:r w:rsidR="00637C8F" w:rsidRPr="00C90CE6">
        <w:rPr>
          <w:rFonts w:ascii="Times New Roman" w:hAnsi="Times New Roman"/>
          <w:sz w:val="22"/>
          <w:szCs w:val="22"/>
        </w:rPr>
        <w:t xml:space="preserve">including any amounts stipulated in addenda to the </w:t>
      </w:r>
      <w:r w:rsidR="00B2529B" w:rsidRPr="00C90CE6">
        <w:rPr>
          <w:rFonts w:ascii="Times New Roman" w:hAnsi="Times New Roman"/>
          <w:sz w:val="22"/>
          <w:szCs w:val="22"/>
        </w:rPr>
        <w:t>c</w:t>
      </w:r>
      <w:r w:rsidR="00637C8F" w:rsidRPr="00C90CE6">
        <w:rPr>
          <w:rFonts w:ascii="Times New Roman" w:hAnsi="Times New Roman"/>
          <w:sz w:val="22"/>
          <w:szCs w:val="22"/>
        </w:rPr>
        <w:t>ontract</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E93D8E" w14:textId="500BE4B9" w:rsidR="00C90CE6" w:rsidRPr="003D6B6C" w:rsidRDefault="00C90CE6" w:rsidP="009171C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55A90E92" w:rsidR="0047783A" w:rsidRPr="003D6B6C" w:rsidRDefault="00AC1107" w:rsidP="00381D08">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9" w:name="_Hlk198019030"/>
      <w:r w:rsidR="00DA64FA" w:rsidRPr="005C3661">
        <w:rPr>
          <w:rFonts w:ascii="Times New Roman" w:hAnsi="Times New Roman"/>
          <w:sz w:val="22"/>
          <w:szCs w:val="22"/>
        </w:rPr>
        <w:t xml:space="preserve">Successive delivery of vehicles: </w:t>
      </w:r>
      <w:bookmarkStart w:id="10" w:name="_Hlk198019144"/>
      <w:r w:rsidR="00DA64FA" w:rsidRPr="005C3661">
        <w:rPr>
          <w:rFonts w:ascii="Times New Roman" w:hAnsi="Times New Roman"/>
          <w:sz w:val="22"/>
          <w:szCs w:val="22"/>
        </w:rPr>
        <w:t>1</w:t>
      </w:r>
      <w:r w:rsidR="00DA64FA" w:rsidRPr="005C3661">
        <w:rPr>
          <w:rFonts w:ascii="Times New Roman" w:hAnsi="Times New Roman"/>
          <w:sz w:val="22"/>
          <w:szCs w:val="22"/>
          <w:vertAlign w:val="superscript"/>
        </w:rPr>
        <w:t>st</w:t>
      </w:r>
      <w:r w:rsidR="00DA64FA" w:rsidRPr="005C3661">
        <w:rPr>
          <w:rFonts w:ascii="Times New Roman" w:hAnsi="Times New Roman"/>
          <w:sz w:val="22"/>
          <w:szCs w:val="22"/>
        </w:rPr>
        <w:t xml:space="preserve"> vehicle within 2 months, 2</w:t>
      </w:r>
      <w:r w:rsidR="00DA64FA" w:rsidRPr="005C3661">
        <w:rPr>
          <w:rFonts w:ascii="Times New Roman" w:hAnsi="Times New Roman"/>
          <w:sz w:val="22"/>
          <w:szCs w:val="22"/>
          <w:vertAlign w:val="superscript"/>
        </w:rPr>
        <w:t>nd</w:t>
      </w:r>
      <w:r w:rsidR="00DA64FA" w:rsidRPr="005C3661">
        <w:rPr>
          <w:rFonts w:ascii="Times New Roman" w:hAnsi="Times New Roman"/>
          <w:sz w:val="22"/>
          <w:szCs w:val="22"/>
        </w:rPr>
        <w:t xml:space="preserve"> vehicle within 6 months</w:t>
      </w:r>
      <w:bookmarkEnd w:id="10"/>
      <w:r w:rsidR="00381D08" w:rsidRPr="005C3661">
        <w:rPr>
          <w:rFonts w:ascii="Times New Roman" w:hAnsi="Times New Roman"/>
          <w:sz w:val="22"/>
          <w:szCs w:val="22"/>
        </w:rPr>
        <w:t>.</w:t>
      </w:r>
      <w:bookmarkEnd w:id="9"/>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1"/>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w:t>
      </w:r>
      <w:r w:rsidRPr="00231EAA">
        <w:rPr>
          <w:rFonts w:ascii="Times New Roman" w:hAnsi="Times New Roman"/>
          <w:sz w:val="22"/>
        </w:rPr>
        <w:lastRenderedPageBreak/>
        <w:t xml:space="preserve">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2"/>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73609C68" w14:textId="6E7F664E" w:rsidR="00C90CE6" w:rsidRPr="003D6B6C" w:rsidRDefault="00C90CE6" w:rsidP="001E0AB3">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2F6EB4" w:rsidR="00C52305" w:rsidRPr="003D6B6C" w:rsidRDefault="00DE6B81" w:rsidP="00C52305">
      <w:pPr>
        <w:ind w:left="1134" w:hanging="709"/>
        <w:jc w:val="both"/>
        <w:rPr>
          <w:rFonts w:ascii="Times New Roman" w:hAnsi="Times New Roman"/>
          <w:sz w:val="22"/>
          <w:szCs w:val="22"/>
        </w:rPr>
      </w:pPr>
      <w:r>
        <w:rPr>
          <w:rFonts w:ascii="Times New Roman" w:hAnsi="Times New Roman"/>
          <w:sz w:val="22"/>
          <w:szCs w:val="22"/>
        </w:rPr>
        <w:tab/>
      </w: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3"/>
    </w:p>
    <w:p w14:paraId="43D1F54B" w14:textId="402D741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 xml:space="preserve">No derogation from General </w:t>
      </w:r>
      <w:r w:rsidR="00DE6B81">
        <w:rPr>
          <w:rFonts w:ascii="Times New Roman" w:hAnsi="Times New Roman"/>
          <w:sz w:val="22"/>
          <w:szCs w:val="22"/>
        </w:rPr>
        <w:t>Conditions</w:t>
      </w:r>
      <w:r w:rsidR="00C90CE6">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4"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4"/>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5"/>
      <w:r w:rsidRPr="003D6B6C">
        <w:rPr>
          <w:rFonts w:ascii="Times New Roman" w:hAnsi="Times New Roman"/>
          <w:b/>
          <w:sz w:val="24"/>
          <w:szCs w:val="24"/>
        </w:rPr>
        <w:t xml:space="preserve"> of the tasks</w:t>
      </w:r>
    </w:p>
    <w:p w14:paraId="24D80EC0" w14:textId="54951396"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w:t>
      </w:r>
      <w:r w:rsidR="00F4150F" w:rsidRPr="00C009B9">
        <w:rPr>
          <w:rFonts w:ascii="Times New Roman" w:hAnsi="Times New Roman"/>
          <w:sz w:val="22"/>
          <w:szCs w:val="22"/>
        </w:rPr>
        <w:t xml:space="preserve">shall be </w:t>
      </w:r>
      <w:r w:rsidR="00DA3B4E" w:rsidRPr="00DA3B4E">
        <w:rPr>
          <w:rFonts w:ascii="Times New Roman" w:hAnsi="Times New Roman"/>
          <w:sz w:val="22"/>
        </w:rPr>
        <w:t>12 (twelve) months</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6"/>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7"/>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w:t>
      </w:r>
      <w:r>
        <w:rPr>
          <w:rFonts w:ascii="Times New Roman" w:hAnsi="Times New Roman"/>
          <w:sz w:val="22"/>
          <w:szCs w:val="22"/>
        </w:rPr>
        <w:lastRenderedPageBreak/>
        <w:t xml:space="preserve">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8"/>
      <w:r w:rsidR="005B0129" w:rsidRPr="003D6B6C">
        <w:rPr>
          <w:rFonts w:ascii="Times New Roman" w:hAnsi="Times New Roman"/>
          <w:b/>
          <w:sz w:val="24"/>
          <w:szCs w:val="24"/>
        </w:rPr>
        <w:t>General principles for payments</w:t>
      </w:r>
    </w:p>
    <w:p w14:paraId="6ECB3C62" w14:textId="021EF8BF"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In case the contract is concluded in EURO, and payments are made in RSD, applicable exchange rate must be InforEuro exchange rate for the month of issuing of invoice</w:t>
      </w:r>
      <w:r w:rsidR="00F4150F" w:rsidRPr="00356C60">
        <w:rPr>
          <w:rFonts w:ascii="Times New Roman" w:hAnsi="Times New Roman"/>
          <w:sz w:val="22"/>
          <w:szCs w:val="22"/>
        </w:rPr>
        <w:t>.</w:t>
      </w:r>
    </w:p>
    <w:p w14:paraId="09CCCA2B" w14:textId="66ABCC29" w:rsidR="0047783A" w:rsidRPr="003D6B6C" w:rsidRDefault="00DE6B81" w:rsidP="009171C6">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00794334" w:rsidRPr="00794334">
        <w:rPr>
          <w:rFonts w:ascii="Times New Roman" w:hAnsi="Times New Roman"/>
          <w:sz w:val="22"/>
        </w:rPr>
        <w:t>Pančevo City Firefighters’ Association, 96 Žarka Zrenjanina Street, 26000 Pančevo</w:t>
      </w:r>
      <w:r w:rsidRPr="00921980">
        <w:rPr>
          <w:rFonts w:ascii="Times New Roman" w:hAnsi="Times New Roman"/>
          <w:sz w:val="22"/>
        </w:rPr>
        <w:t xml:space="preserve">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A7D4B73"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Default="0047783A" w:rsidP="00911041">
      <w:pPr>
        <w:autoSpaceDE w:val="0"/>
        <w:autoSpaceDN w:val="0"/>
        <w:adjustRightInd w:val="0"/>
        <w:ind w:left="1134" w:hanging="709"/>
        <w:jc w:val="both"/>
        <w:rPr>
          <w:rFonts w:ascii="Times New Roman" w:hAnsi="Times New Roman"/>
          <w:sz w:val="22"/>
          <w:szCs w:val="22"/>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6BEE9130" w14:textId="77777777" w:rsidR="00794334" w:rsidRPr="003D6B6C" w:rsidRDefault="00794334" w:rsidP="00911041">
      <w:pPr>
        <w:autoSpaceDE w:val="0"/>
        <w:autoSpaceDN w:val="0"/>
        <w:adjustRightInd w:val="0"/>
        <w:ind w:left="1134" w:hanging="709"/>
        <w:jc w:val="both"/>
        <w:rPr>
          <w:rFonts w:ascii="Times New Roman" w:hAnsi="Times New Roman"/>
          <w:snapToGrid/>
          <w:sz w:val="22"/>
          <w:szCs w:val="22"/>
          <w:lang w:eastAsia="en-GB"/>
        </w:rPr>
      </w:pP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9"/>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lastRenderedPageBreak/>
        <w:t xml:space="preserve">29.1     </w:t>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0"/>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1"/>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2" w:name="_Toc119839451"/>
      <w:bookmarkStart w:id="23"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2"/>
      <w:bookmarkEnd w:id="23"/>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4"/>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ePRAG.</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9EDF1" w14:textId="77777777" w:rsidR="003F5649" w:rsidRPr="006A5F84" w:rsidRDefault="003F5649">
      <w:r w:rsidRPr="006A5F84">
        <w:separator/>
      </w:r>
    </w:p>
  </w:endnote>
  <w:endnote w:type="continuationSeparator" w:id="0">
    <w:p w14:paraId="326D04B6" w14:textId="77777777" w:rsidR="003F5649" w:rsidRPr="006A5F84" w:rsidRDefault="003F564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1E8B0" w14:textId="77777777" w:rsidR="003F5649" w:rsidRPr="006A5F84" w:rsidRDefault="003F5649">
      <w:r w:rsidRPr="006A5F84">
        <w:separator/>
      </w:r>
    </w:p>
  </w:footnote>
  <w:footnote w:type="continuationSeparator" w:id="0">
    <w:p w14:paraId="71C91D5B" w14:textId="77777777" w:rsidR="003F5649" w:rsidRPr="006A5F84" w:rsidRDefault="003F5649">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2F7"/>
    <w:rsid w:val="000A7A2C"/>
    <w:rsid w:val="000B0983"/>
    <w:rsid w:val="000B1236"/>
    <w:rsid w:val="000B46A8"/>
    <w:rsid w:val="000B79F6"/>
    <w:rsid w:val="000B7E74"/>
    <w:rsid w:val="000C4AE6"/>
    <w:rsid w:val="000C709A"/>
    <w:rsid w:val="000D24E3"/>
    <w:rsid w:val="000D2B44"/>
    <w:rsid w:val="000D40DB"/>
    <w:rsid w:val="000E7B75"/>
    <w:rsid w:val="000F1339"/>
    <w:rsid w:val="000F5F5F"/>
    <w:rsid w:val="000F7300"/>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93801"/>
    <w:rsid w:val="001A6941"/>
    <w:rsid w:val="001A6C79"/>
    <w:rsid w:val="001B4DA9"/>
    <w:rsid w:val="001B5454"/>
    <w:rsid w:val="001B55AC"/>
    <w:rsid w:val="001C709F"/>
    <w:rsid w:val="001C75B0"/>
    <w:rsid w:val="001D0532"/>
    <w:rsid w:val="001D1EB9"/>
    <w:rsid w:val="001D20C7"/>
    <w:rsid w:val="001D339B"/>
    <w:rsid w:val="001E0AB3"/>
    <w:rsid w:val="001E2362"/>
    <w:rsid w:val="001E4648"/>
    <w:rsid w:val="001F410B"/>
    <w:rsid w:val="001F5048"/>
    <w:rsid w:val="001F5421"/>
    <w:rsid w:val="00200A60"/>
    <w:rsid w:val="002012E1"/>
    <w:rsid w:val="00201C2F"/>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5503"/>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257"/>
    <w:rsid w:val="002F66EA"/>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51CC7"/>
    <w:rsid w:val="00360344"/>
    <w:rsid w:val="003613D2"/>
    <w:rsid w:val="00361AE1"/>
    <w:rsid w:val="0036422F"/>
    <w:rsid w:val="00371851"/>
    <w:rsid w:val="00371F01"/>
    <w:rsid w:val="003721AD"/>
    <w:rsid w:val="00372540"/>
    <w:rsid w:val="00381D08"/>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2078"/>
    <w:rsid w:val="003D3CAA"/>
    <w:rsid w:val="003D625C"/>
    <w:rsid w:val="003D6B6C"/>
    <w:rsid w:val="003D7611"/>
    <w:rsid w:val="003E0F66"/>
    <w:rsid w:val="003E7C71"/>
    <w:rsid w:val="003F2FA4"/>
    <w:rsid w:val="003F3B51"/>
    <w:rsid w:val="003F4009"/>
    <w:rsid w:val="003F5649"/>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0519"/>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3B57"/>
    <w:rsid w:val="005047E0"/>
    <w:rsid w:val="00507AF2"/>
    <w:rsid w:val="00507BA0"/>
    <w:rsid w:val="00512BE8"/>
    <w:rsid w:val="00513C6F"/>
    <w:rsid w:val="00515D85"/>
    <w:rsid w:val="00516552"/>
    <w:rsid w:val="0052175F"/>
    <w:rsid w:val="00530948"/>
    <w:rsid w:val="00533F82"/>
    <w:rsid w:val="0053480C"/>
    <w:rsid w:val="00535826"/>
    <w:rsid w:val="00536B4A"/>
    <w:rsid w:val="00537189"/>
    <w:rsid w:val="00551543"/>
    <w:rsid w:val="00554164"/>
    <w:rsid w:val="00555F46"/>
    <w:rsid w:val="00556923"/>
    <w:rsid w:val="005634B2"/>
    <w:rsid w:val="00563662"/>
    <w:rsid w:val="00563669"/>
    <w:rsid w:val="00563D07"/>
    <w:rsid w:val="00574718"/>
    <w:rsid w:val="00575CB0"/>
    <w:rsid w:val="005772F7"/>
    <w:rsid w:val="00582894"/>
    <w:rsid w:val="00583FF3"/>
    <w:rsid w:val="00584F28"/>
    <w:rsid w:val="00586D6C"/>
    <w:rsid w:val="00591F23"/>
    <w:rsid w:val="005921FA"/>
    <w:rsid w:val="00593430"/>
    <w:rsid w:val="00593550"/>
    <w:rsid w:val="005967B4"/>
    <w:rsid w:val="005A016E"/>
    <w:rsid w:val="005A318E"/>
    <w:rsid w:val="005A6C0F"/>
    <w:rsid w:val="005B0129"/>
    <w:rsid w:val="005B083F"/>
    <w:rsid w:val="005B2018"/>
    <w:rsid w:val="005B3CAB"/>
    <w:rsid w:val="005C0EA1"/>
    <w:rsid w:val="005C3661"/>
    <w:rsid w:val="005C36B8"/>
    <w:rsid w:val="005D0163"/>
    <w:rsid w:val="005D03AA"/>
    <w:rsid w:val="005D05B0"/>
    <w:rsid w:val="005D72F7"/>
    <w:rsid w:val="005F3C51"/>
    <w:rsid w:val="005F62D0"/>
    <w:rsid w:val="00602210"/>
    <w:rsid w:val="0060504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68AB"/>
    <w:rsid w:val="00670223"/>
    <w:rsid w:val="00677500"/>
    <w:rsid w:val="0068247E"/>
    <w:rsid w:val="00684801"/>
    <w:rsid w:val="006858D9"/>
    <w:rsid w:val="00686ACD"/>
    <w:rsid w:val="00686E07"/>
    <w:rsid w:val="006917B2"/>
    <w:rsid w:val="00692095"/>
    <w:rsid w:val="0069485B"/>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334"/>
    <w:rsid w:val="00794EE6"/>
    <w:rsid w:val="00797C04"/>
    <w:rsid w:val="007A0045"/>
    <w:rsid w:val="007A1101"/>
    <w:rsid w:val="007A3D34"/>
    <w:rsid w:val="007A6AF5"/>
    <w:rsid w:val="007B0DB2"/>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3563"/>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1041"/>
    <w:rsid w:val="009143FD"/>
    <w:rsid w:val="009171C6"/>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E7069"/>
    <w:rsid w:val="009F22C3"/>
    <w:rsid w:val="009F3126"/>
    <w:rsid w:val="009F7E6A"/>
    <w:rsid w:val="00A039CA"/>
    <w:rsid w:val="00A04004"/>
    <w:rsid w:val="00A11551"/>
    <w:rsid w:val="00A11F12"/>
    <w:rsid w:val="00A121CA"/>
    <w:rsid w:val="00A12C4F"/>
    <w:rsid w:val="00A1746F"/>
    <w:rsid w:val="00A2645C"/>
    <w:rsid w:val="00A32819"/>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77F"/>
    <w:rsid w:val="00B0538B"/>
    <w:rsid w:val="00B07102"/>
    <w:rsid w:val="00B11217"/>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B5E64"/>
    <w:rsid w:val="00BC0A51"/>
    <w:rsid w:val="00BC3B75"/>
    <w:rsid w:val="00BC3D17"/>
    <w:rsid w:val="00BC6222"/>
    <w:rsid w:val="00BC743F"/>
    <w:rsid w:val="00BD1306"/>
    <w:rsid w:val="00BD19BA"/>
    <w:rsid w:val="00BD201F"/>
    <w:rsid w:val="00BD2F43"/>
    <w:rsid w:val="00BD3371"/>
    <w:rsid w:val="00BD72C6"/>
    <w:rsid w:val="00BE3FDF"/>
    <w:rsid w:val="00BF1A9A"/>
    <w:rsid w:val="00C009B9"/>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3B4E"/>
    <w:rsid w:val="00DA4AB8"/>
    <w:rsid w:val="00DA64FA"/>
    <w:rsid w:val="00DA7A3A"/>
    <w:rsid w:val="00DC089C"/>
    <w:rsid w:val="00DC4B8D"/>
    <w:rsid w:val="00DC50E2"/>
    <w:rsid w:val="00DC54A0"/>
    <w:rsid w:val="00DC6C9C"/>
    <w:rsid w:val="00DD0624"/>
    <w:rsid w:val="00DD13B0"/>
    <w:rsid w:val="00DD2B6E"/>
    <w:rsid w:val="00DD5838"/>
    <w:rsid w:val="00DE13B8"/>
    <w:rsid w:val="00DE6B81"/>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3E76"/>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7696D"/>
    <w:rsid w:val="00F77603"/>
    <w:rsid w:val="00F8016B"/>
    <w:rsid w:val="00F804E1"/>
    <w:rsid w:val="00F842CA"/>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 w:type="character" w:styleId="UnresolvedMention">
    <w:name w:val="Unresolved Mention"/>
    <w:uiPriority w:val="99"/>
    <w:semiHidden/>
    <w:unhideWhenUsed/>
    <w:rsid w:val="00381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mania-serbia.net/implementation/visibilit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2.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2098</Words>
  <Characters>11962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14032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cp:revision>
  <cp:lastPrinted>2014-02-11T14:32:00Z</cp:lastPrinted>
  <dcterms:created xsi:type="dcterms:W3CDTF">2025-09-01T11:44:00Z</dcterms:created>
  <dcterms:modified xsi:type="dcterms:W3CDTF">2025-09-01T12:04:00Z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